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012" w:rsidRDefault="00DE292E">
      <w:pPr>
        <w:pStyle w:val="1"/>
        <w:widowControl/>
        <w:spacing w:beforeAutospacing="0" w:afterAutospacing="0" w:line="540" w:lineRule="atLeast"/>
        <w:rPr>
          <w:rFonts w:ascii="微软雅黑" w:eastAsia="微软雅黑" w:hAnsi="微软雅黑" w:cs="微软雅黑" w:hint="default"/>
          <w:sz w:val="28"/>
          <w:szCs w:val="28"/>
        </w:rPr>
      </w:pPr>
      <w:r>
        <w:rPr>
          <w:rFonts w:ascii="微软雅黑" w:eastAsia="微软雅黑" w:hAnsi="微软雅黑" w:cs="微软雅黑"/>
          <w:sz w:val="28"/>
          <w:szCs w:val="28"/>
        </w:rPr>
        <w:t>附件</w:t>
      </w:r>
      <w:r>
        <w:rPr>
          <w:rFonts w:ascii="微软雅黑" w:eastAsia="微软雅黑" w:hAnsi="微软雅黑" w:cs="微软雅黑"/>
          <w:sz w:val="28"/>
          <w:szCs w:val="28"/>
        </w:rPr>
        <w:t>1</w:t>
      </w:r>
    </w:p>
    <w:p w:rsidR="00D71012" w:rsidRDefault="00DE292E">
      <w:pPr>
        <w:pStyle w:val="1"/>
        <w:widowControl/>
        <w:spacing w:beforeAutospacing="0" w:afterAutospacing="0" w:line="540" w:lineRule="atLeast"/>
        <w:jc w:val="center"/>
        <w:rPr>
          <w:rFonts w:ascii="微软雅黑" w:eastAsia="微软雅黑" w:hAnsi="微软雅黑" w:cs="微软雅黑" w:hint="default"/>
          <w:sz w:val="33"/>
          <w:szCs w:val="33"/>
        </w:rPr>
      </w:pPr>
      <w:r>
        <w:rPr>
          <w:rFonts w:ascii="微软雅黑" w:eastAsia="微软雅黑" w:hAnsi="微软雅黑" w:cs="微软雅黑"/>
          <w:sz w:val="33"/>
          <w:szCs w:val="33"/>
        </w:rPr>
        <w:t>20</w:t>
      </w:r>
      <w:r>
        <w:rPr>
          <w:rFonts w:ascii="微软雅黑" w:eastAsia="微软雅黑" w:hAnsi="微软雅黑" w:cs="微软雅黑"/>
          <w:sz w:val="33"/>
          <w:szCs w:val="33"/>
        </w:rPr>
        <w:t>20</w:t>
      </w:r>
      <w:r>
        <w:rPr>
          <w:rFonts w:ascii="微软雅黑" w:eastAsia="微软雅黑" w:hAnsi="微软雅黑" w:cs="微软雅黑"/>
          <w:sz w:val="33"/>
          <w:szCs w:val="33"/>
        </w:rPr>
        <w:t>年度辅导员工作学生满意度网上测评</w:t>
      </w:r>
      <w:r>
        <w:rPr>
          <w:rFonts w:ascii="微软雅黑" w:eastAsia="微软雅黑" w:hAnsi="微软雅黑" w:cs="微软雅黑"/>
          <w:sz w:val="33"/>
          <w:szCs w:val="33"/>
        </w:rPr>
        <w:t>安排</w:t>
      </w:r>
    </w:p>
    <w:p w:rsidR="00D71012" w:rsidRDefault="00DE292E">
      <w:pPr>
        <w:pStyle w:val="a3"/>
        <w:widowControl/>
        <w:spacing w:before="150" w:beforeAutospacing="0" w:afterAutospacing="0"/>
        <w:ind w:firstLineChars="200" w:firstLine="480"/>
      </w:pPr>
      <w:r>
        <w:t>一、测评时间：</w:t>
      </w:r>
      <w:r>
        <w:t>12</w:t>
      </w:r>
      <w:r>
        <w:t>月</w:t>
      </w:r>
      <w:r>
        <w:t>23</w:t>
      </w:r>
      <w:bookmarkStart w:id="0" w:name="_GoBack"/>
      <w:bookmarkEnd w:id="0"/>
      <w:r>
        <w:t>日</w:t>
      </w:r>
      <w:r>
        <w:t>—12</w:t>
      </w:r>
      <w:r>
        <w:t>月</w:t>
      </w:r>
      <w:r>
        <w:rPr>
          <w:rFonts w:hint="eastAsia"/>
        </w:rPr>
        <w:t>27</w:t>
      </w:r>
      <w:r>
        <w:t>日</w:t>
      </w:r>
    </w:p>
    <w:p w:rsidR="00D71012" w:rsidRDefault="00DE292E">
      <w:pPr>
        <w:pStyle w:val="a3"/>
        <w:widowControl/>
        <w:spacing w:before="150" w:beforeAutospacing="0" w:afterAutospacing="0"/>
        <w:ind w:firstLineChars="200" w:firstLine="480"/>
      </w:pPr>
      <w:r>
        <w:t>二、参评人员：全体在校生</w:t>
      </w:r>
    </w:p>
    <w:p w:rsidR="00D71012" w:rsidRDefault="00DE292E">
      <w:pPr>
        <w:pStyle w:val="a3"/>
        <w:widowControl/>
        <w:spacing w:before="150" w:beforeAutospacing="0" w:afterAutospacing="0"/>
        <w:ind w:firstLineChars="200" w:firstLine="480"/>
      </w:pPr>
      <w:r>
        <w:t>三、具体测试安排：</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1"/>
        <w:gridCol w:w="3205"/>
      </w:tblGrid>
      <w:tr w:rsidR="00D71012" w:rsidTr="00DF2637">
        <w:trPr>
          <w:trHeight w:val="541"/>
          <w:tblCellSpacing w:w="0" w:type="dxa"/>
          <w:jc w:val="center"/>
        </w:trPr>
        <w:tc>
          <w:tcPr>
            <w:tcW w:w="3142" w:type="pct"/>
            <w:shd w:val="clear" w:color="auto" w:fill="FFFFFF"/>
            <w:tcMar>
              <w:top w:w="75" w:type="dxa"/>
              <w:left w:w="150" w:type="dxa"/>
              <w:bottom w:w="75" w:type="dxa"/>
              <w:right w:w="150" w:type="dxa"/>
            </w:tcMar>
            <w:vAlign w:val="center"/>
          </w:tcPr>
          <w:p w:rsidR="00D71012" w:rsidRDefault="00DE292E">
            <w:pPr>
              <w:pStyle w:val="a3"/>
              <w:widowControl/>
              <w:spacing w:after="150" w:afterAutospacing="0"/>
              <w:rPr>
                <w:color w:val="333333"/>
              </w:rPr>
            </w:pPr>
            <w:r>
              <w:rPr>
                <w:rFonts w:ascii="Arial" w:hAnsi="Arial" w:cs="Arial"/>
                <w:color w:val="333333"/>
              </w:rPr>
              <w:t> </w:t>
            </w:r>
            <w:r>
              <w:rPr>
                <w:rFonts w:ascii="Arial" w:hAnsi="Arial" w:cs="Arial"/>
                <w:color w:val="333333"/>
              </w:rPr>
              <w:t>学院</w:t>
            </w:r>
          </w:p>
        </w:tc>
        <w:tc>
          <w:tcPr>
            <w:tcW w:w="1858" w:type="pct"/>
            <w:shd w:val="clear" w:color="auto" w:fill="FFFFFF"/>
            <w:tcMar>
              <w:top w:w="75" w:type="dxa"/>
              <w:left w:w="150" w:type="dxa"/>
              <w:bottom w:w="75" w:type="dxa"/>
              <w:right w:w="150" w:type="dxa"/>
            </w:tcMar>
            <w:vAlign w:val="center"/>
          </w:tcPr>
          <w:p w:rsidR="00D71012" w:rsidRDefault="00DE292E">
            <w:pPr>
              <w:pStyle w:val="a3"/>
              <w:widowControl/>
              <w:spacing w:after="150" w:afterAutospacing="0"/>
              <w:rPr>
                <w:color w:val="333333"/>
              </w:rPr>
            </w:pPr>
            <w:r>
              <w:rPr>
                <w:rFonts w:ascii="Arial" w:hAnsi="Arial" w:cs="Arial"/>
                <w:color w:val="333333"/>
              </w:rPr>
              <w:t> </w:t>
            </w:r>
            <w:r>
              <w:rPr>
                <w:rFonts w:ascii="Arial" w:hAnsi="Arial" w:cs="Arial"/>
                <w:color w:val="333333"/>
              </w:rPr>
              <w:t>测评时间</w:t>
            </w:r>
          </w:p>
        </w:tc>
      </w:tr>
      <w:tr w:rsidR="00D71012" w:rsidTr="00DF2637">
        <w:trPr>
          <w:trHeight w:val="571"/>
          <w:tblCellSpacing w:w="0" w:type="dxa"/>
          <w:jc w:val="center"/>
        </w:trPr>
        <w:tc>
          <w:tcPr>
            <w:tcW w:w="3142" w:type="pct"/>
            <w:shd w:val="clear" w:color="auto" w:fill="FFFFFF"/>
            <w:tcMar>
              <w:top w:w="75" w:type="dxa"/>
              <w:left w:w="150" w:type="dxa"/>
              <w:bottom w:w="75" w:type="dxa"/>
              <w:right w:w="150" w:type="dxa"/>
            </w:tcMar>
            <w:vAlign w:val="center"/>
          </w:tcPr>
          <w:p w:rsidR="00D71012" w:rsidRDefault="00DE292E">
            <w:pPr>
              <w:pStyle w:val="a3"/>
              <w:widowControl/>
              <w:spacing w:after="150" w:afterAutospacing="0"/>
              <w:rPr>
                <w:color w:val="333333"/>
              </w:rPr>
            </w:pPr>
            <w:r>
              <w:rPr>
                <w:color w:val="333333"/>
              </w:rPr>
              <w:t>教育科学学院</w:t>
            </w:r>
            <w:r>
              <w:rPr>
                <w:rFonts w:hint="eastAsia"/>
                <w:color w:val="333333"/>
              </w:rPr>
              <w:t>、人文学院、外国语学院、艺术与设计学院、数学与统计学院、物理与新能源学院</w:t>
            </w:r>
          </w:p>
        </w:tc>
        <w:tc>
          <w:tcPr>
            <w:tcW w:w="1858" w:type="pct"/>
            <w:shd w:val="clear" w:color="auto" w:fill="FFFFFF"/>
            <w:tcMar>
              <w:top w:w="75" w:type="dxa"/>
              <w:left w:w="150" w:type="dxa"/>
              <w:bottom w:w="75" w:type="dxa"/>
              <w:right w:w="150" w:type="dxa"/>
            </w:tcMar>
            <w:vAlign w:val="center"/>
          </w:tcPr>
          <w:p w:rsidR="00D71012" w:rsidRDefault="00DE292E" w:rsidP="00DF2637">
            <w:pPr>
              <w:pStyle w:val="a3"/>
              <w:widowControl/>
              <w:spacing w:after="150" w:afterAutospacing="0"/>
              <w:jc w:val="center"/>
              <w:rPr>
                <w:color w:val="333333"/>
              </w:rPr>
            </w:pPr>
            <w:r>
              <w:rPr>
                <w:rFonts w:ascii="Arial" w:hAnsi="Arial" w:cs="Arial"/>
                <w:color w:val="333333"/>
              </w:rPr>
              <w:t>12</w:t>
            </w:r>
            <w:r>
              <w:rPr>
                <w:rFonts w:ascii="Arial" w:hAnsi="Arial" w:cs="Arial"/>
                <w:color w:val="333333"/>
              </w:rPr>
              <w:t>月</w:t>
            </w:r>
            <w:r>
              <w:rPr>
                <w:rFonts w:ascii="Arial" w:hAnsi="Arial" w:cs="Arial"/>
                <w:color w:val="333333"/>
              </w:rPr>
              <w:t>23</w:t>
            </w:r>
            <w:r>
              <w:rPr>
                <w:rFonts w:ascii="Arial" w:hAnsi="Arial" w:cs="Arial"/>
                <w:color w:val="333333"/>
              </w:rPr>
              <w:t>日</w:t>
            </w:r>
          </w:p>
        </w:tc>
      </w:tr>
      <w:tr w:rsidR="00D71012" w:rsidTr="00DF2637">
        <w:trPr>
          <w:trHeight w:val="571"/>
          <w:tblCellSpacing w:w="0" w:type="dxa"/>
          <w:jc w:val="center"/>
        </w:trPr>
        <w:tc>
          <w:tcPr>
            <w:tcW w:w="3142" w:type="pct"/>
            <w:shd w:val="clear" w:color="auto" w:fill="FFFFFF"/>
            <w:tcMar>
              <w:top w:w="75" w:type="dxa"/>
              <w:left w:w="150" w:type="dxa"/>
              <w:bottom w:w="75" w:type="dxa"/>
              <w:right w:w="150" w:type="dxa"/>
            </w:tcMar>
            <w:vAlign w:val="center"/>
          </w:tcPr>
          <w:p w:rsidR="00D71012" w:rsidRDefault="00DE292E">
            <w:pPr>
              <w:pStyle w:val="a3"/>
              <w:widowControl/>
              <w:spacing w:after="150" w:afterAutospacing="0"/>
              <w:rPr>
                <w:color w:val="333333"/>
              </w:rPr>
            </w:pPr>
            <w:r>
              <w:rPr>
                <w:rFonts w:hint="eastAsia"/>
                <w:color w:val="333333"/>
              </w:rPr>
              <w:t>材料与化学工程学院、信息工程学院、机电工程学院、电气与控制学院、土木工程学院</w:t>
            </w:r>
          </w:p>
        </w:tc>
        <w:tc>
          <w:tcPr>
            <w:tcW w:w="1858" w:type="pct"/>
            <w:shd w:val="clear" w:color="auto" w:fill="FFFFFF"/>
            <w:tcMar>
              <w:top w:w="75" w:type="dxa"/>
              <w:left w:w="150" w:type="dxa"/>
              <w:bottom w:w="75" w:type="dxa"/>
              <w:right w:w="150" w:type="dxa"/>
            </w:tcMar>
            <w:vAlign w:val="center"/>
          </w:tcPr>
          <w:p w:rsidR="00D71012" w:rsidRDefault="00DE292E" w:rsidP="00DF2637">
            <w:pPr>
              <w:pStyle w:val="a3"/>
              <w:widowControl/>
              <w:spacing w:after="150" w:afterAutospacing="0"/>
              <w:jc w:val="center"/>
              <w:rPr>
                <w:rFonts w:ascii="Arial" w:hAnsi="Arial" w:cs="Arial"/>
                <w:color w:val="333333"/>
              </w:rPr>
            </w:pPr>
            <w:r>
              <w:rPr>
                <w:rFonts w:ascii="Arial" w:hAnsi="Arial" w:cs="Arial"/>
                <w:color w:val="333333"/>
              </w:rPr>
              <w:t>12</w:t>
            </w:r>
            <w:r>
              <w:rPr>
                <w:rFonts w:ascii="Arial" w:hAnsi="Arial" w:cs="Arial"/>
                <w:color w:val="333333"/>
              </w:rPr>
              <w:t>月</w:t>
            </w:r>
            <w:r>
              <w:rPr>
                <w:rFonts w:ascii="Arial" w:hAnsi="Arial" w:cs="Arial"/>
                <w:color w:val="333333"/>
              </w:rPr>
              <w:t>24</w:t>
            </w:r>
            <w:r>
              <w:rPr>
                <w:rFonts w:ascii="Arial" w:hAnsi="Arial" w:cs="Arial"/>
                <w:color w:val="333333"/>
              </w:rPr>
              <w:t>日</w:t>
            </w:r>
          </w:p>
        </w:tc>
      </w:tr>
      <w:tr w:rsidR="00D71012" w:rsidTr="00DF2637">
        <w:trPr>
          <w:trHeight w:val="571"/>
          <w:tblCellSpacing w:w="0" w:type="dxa"/>
          <w:jc w:val="center"/>
        </w:trPr>
        <w:tc>
          <w:tcPr>
            <w:tcW w:w="3142" w:type="pct"/>
            <w:shd w:val="clear" w:color="auto" w:fill="FFFFFF"/>
            <w:tcMar>
              <w:top w:w="75" w:type="dxa"/>
              <w:left w:w="150" w:type="dxa"/>
              <w:bottom w:w="75" w:type="dxa"/>
              <w:right w:w="150" w:type="dxa"/>
            </w:tcMar>
            <w:vAlign w:val="center"/>
          </w:tcPr>
          <w:p w:rsidR="00D71012" w:rsidRDefault="00DE292E">
            <w:pPr>
              <w:pStyle w:val="a3"/>
              <w:widowControl/>
              <w:spacing w:after="150" w:afterAutospacing="0"/>
              <w:rPr>
                <w:color w:val="333333"/>
              </w:rPr>
            </w:pPr>
            <w:r>
              <w:rPr>
                <w:rFonts w:hint="eastAsia"/>
                <w:color w:val="333333"/>
              </w:rPr>
              <w:t>环境工程学院、食品工程学院、金融学院、商学院、管理工程学院、体育学院</w:t>
            </w:r>
          </w:p>
        </w:tc>
        <w:tc>
          <w:tcPr>
            <w:tcW w:w="1858" w:type="pct"/>
            <w:shd w:val="clear" w:color="auto" w:fill="FFFFFF"/>
            <w:tcMar>
              <w:top w:w="75" w:type="dxa"/>
              <w:left w:w="150" w:type="dxa"/>
              <w:bottom w:w="75" w:type="dxa"/>
              <w:right w:w="150" w:type="dxa"/>
            </w:tcMar>
            <w:vAlign w:val="center"/>
          </w:tcPr>
          <w:p w:rsidR="00D71012" w:rsidRDefault="00DE292E" w:rsidP="00DF2637">
            <w:pPr>
              <w:pStyle w:val="a3"/>
              <w:widowControl/>
              <w:spacing w:after="150" w:afterAutospacing="0"/>
              <w:jc w:val="center"/>
              <w:rPr>
                <w:color w:val="333333"/>
              </w:rPr>
            </w:pPr>
            <w:r>
              <w:rPr>
                <w:rFonts w:ascii="Arial" w:hAnsi="Arial" w:cs="Arial"/>
                <w:color w:val="333333"/>
              </w:rPr>
              <w:t>12</w:t>
            </w:r>
            <w:r>
              <w:rPr>
                <w:rFonts w:ascii="Arial" w:hAnsi="Arial" w:cs="Arial"/>
                <w:color w:val="333333"/>
              </w:rPr>
              <w:t>月</w:t>
            </w:r>
            <w:r>
              <w:rPr>
                <w:rFonts w:ascii="Arial" w:hAnsi="Arial" w:cs="Arial" w:hint="eastAsia"/>
                <w:color w:val="333333"/>
              </w:rPr>
              <w:t>25</w:t>
            </w:r>
            <w:r>
              <w:rPr>
                <w:rFonts w:ascii="Arial" w:hAnsi="Arial" w:cs="Arial"/>
                <w:color w:val="333333"/>
              </w:rPr>
              <w:t>日</w:t>
            </w:r>
          </w:p>
        </w:tc>
      </w:tr>
      <w:tr w:rsidR="00D71012" w:rsidTr="00DF2637">
        <w:trPr>
          <w:trHeight w:val="541"/>
          <w:tblCellSpacing w:w="0" w:type="dxa"/>
          <w:jc w:val="center"/>
        </w:trPr>
        <w:tc>
          <w:tcPr>
            <w:tcW w:w="3142" w:type="pct"/>
            <w:shd w:val="clear" w:color="auto" w:fill="FFFFFF"/>
            <w:tcMar>
              <w:top w:w="75" w:type="dxa"/>
              <w:left w:w="150" w:type="dxa"/>
              <w:bottom w:w="75" w:type="dxa"/>
              <w:right w:w="150" w:type="dxa"/>
            </w:tcMar>
            <w:vAlign w:val="center"/>
          </w:tcPr>
          <w:p w:rsidR="00D71012" w:rsidRDefault="00DE292E">
            <w:pPr>
              <w:pStyle w:val="a3"/>
              <w:widowControl/>
              <w:spacing w:after="150" w:afterAutospacing="0"/>
              <w:rPr>
                <w:color w:val="333333"/>
              </w:rPr>
            </w:pPr>
            <w:r>
              <w:rPr>
                <w:rFonts w:ascii="Arial" w:hAnsi="Arial" w:cs="Arial"/>
                <w:color w:val="333333"/>
              </w:rPr>
              <w:t> </w:t>
            </w:r>
            <w:r>
              <w:rPr>
                <w:rFonts w:ascii="Arial" w:hAnsi="Arial" w:cs="Arial"/>
                <w:color w:val="333333"/>
              </w:rPr>
              <w:t>补测</w:t>
            </w:r>
          </w:p>
        </w:tc>
        <w:tc>
          <w:tcPr>
            <w:tcW w:w="1858" w:type="pct"/>
            <w:shd w:val="clear" w:color="auto" w:fill="FFFFFF"/>
            <w:tcMar>
              <w:top w:w="75" w:type="dxa"/>
              <w:left w:w="150" w:type="dxa"/>
              <w:bottom w:w="75" w:type="dxa"/>
              <w:right w:w="150" w:type="dxa"/>
            </w:tcMar>
            <w:vAlign w:val="center"/>
          </w:tcPr>
          <w:p w:rsidR="00D71012" w:rsidRDefault="00DE292E" w:rsidP="00DF2637">
            <w:pPr>
              <w:pStyle w:val="a3"/>
              <w:widowControl/>
              <w:spacing w:after="150" w:afterAutospacing="0"/>
              <w:jc w:val="center"/>
              <w:rPr>
                <w:color w:val="333333"/>
              </w:rPr>
            </w:pPr>
            <w:r>
              <w:rPr>
                <w:rFonts w:ascii="Arial" w:hAnsi="Arial" w:cs="Arial"/>
                <w:color w:val="333333"/>
              </w:rPr>
              <w:t>12</w:t>
            </w:r>
            <w:r>
              <w:rPr>
                <w:rFonts w:ascii="Arial" w:hAnsi="Arial" w:cs="Arial"/>
                <w:color w:val="333333"/>
              </w:rPr>
              <w:t>月</w:t>
            </w:r>
            <w:r>
              <w:rPr>
                <w:rFonts w:ascii="Arial" w:hAnsi="Arial" w:cs="Arial" w:hint="eastAsia"/>
                <w:color w:val="333333"/>
              </w:rPr>
              <w:t>26</w:t>
            </w:r>
            <w:r>
              <w:rPr>
                <w:rFonts w:ascii="Arial" w:hAnsi="Arial" w:cs="Arial"/>
                <w:color w:val="333333"/>
              </w:rPr>
              <w:t>日</w:t>
            </w:r>
            <w:r>
              <w:rPr>
                <w:rFonts w:ascii="Arial" w:hAnsi="Arial" w:cs="Arial"/>
                <w:color w:val="333333"/>
              </w:rPr>
              <w:t>—12</w:t>
            </w:r>
            <w:r>
              <w:rPr>
                <w:rFonts w:ascii="Arial" w:hAnsi="Arial" w:cs="Arial"/>
                <w:color w:val="333333"/>
              </w:rPr>
              <w:t>月</w:t>
            </w:r>
            <w:r>
              <w:rPr>
                <w:rFonts w:ascii="Arial" w:hAnsi="Arial" w:cs="Arial" w:hint="eastAsia"/>
                <w:color w:val="333333"/>
              </w:rPr>
              <w:t>27</w:t>
            </w:r>
            <w:r>
              <w:rPr>
                <w:rFonts w:ascii="Arial" w:hAnsi="Arial" w:cs="Arial"/>
                <w:color w:val="333333"/>
              </w:rPr>
              <w:t>日</w:t>
            </w:r>
          </w:p>
        </w:tc>
      </w:tr>
    </w:tbl>
    <w:p w:rsidR="00D71012" w:rsidRDefault="00DE292E">
      <w:pPr>
        <w:pStyle w:val="a3"/>
        <w:widowControl/>
        <w:spacing w:before="150" w:beforeAutospacing="0" w:afterAutospacing="0"/>
        <w:ind w:firstLineChars="200" w:firstLine="480"/>
      </w:pPr>
      <w:r>
        <w:t>四、工作要求：</w:t>
      </w:r>
    </w:p>
    <w:p w:rsidR="00D71012" w:rsidRDefault="00DE292E">
      <w:pPr>
        <w:pStyle w:val="a3"/>
        <w:widowControl/>
        <w:spacing w:before="150" w:beforeAutospacing="0" w:afterAutospacing="0"/>
        <w:ind w:firstLineChars="200" w:firstLine="480"/>
      </w:pPr>
      <w:r>
        <w:t>1.</w:t>
      </w:r>
      <w:r>
        <w:t>辅导员工作学生满意度网上测评是辅导员年终考核的重要依据，各学院应高度重视，认真组织学生参加测评。</w:t>
      </w:r>
    </w:p>
    <w:p w:rsidR="00D71012" w:rsidRDefault="00DE292E">
      <w:pPr>
        <w:pStyle w:val="a3"/>
        <w:widowControl/>
        <w:spacing w:before="150" w:beforeAutospacing="0" w:afterAutospacing="0"/>
        <w:ind w:firstLineChars="200" w:firstLine="480"/>
      </w:pPr>
      <w:r>
        <w:t>2.</w:t>
      </w:r>
      <w:r>
        <w:t>各学院参加测评的非毕业班学生人数不得低于非毕业班学生总数的</w:t>
      </w:r>
      <w:r>
        <w:t>95%</w:t>
      </w:r>
      <w:r>
        <w:t>；毕业班学生参加测评人数原则上不得低于毕业班学生总数的</w:t>
      </w:r>
      <w:r>
        <w:t>60%</w:t>
      </w:r>
      <w:r>
        <w:t>。</w:t>
      </w:r>
    </w:p>
    <w:p w:rsidR="00D71012" w:rsidRDefault="00DE292E">
      <w:pPr>
        <w:pStyle w:val="a3"/>
        <w:widowControl/>
        <w:spacing w:before="150" w:beforeAutospacing="0" w:afterAutospacing="0"/>
        <w:ind w:firstLineChars="200" w:firstLine="480"/>
      </w:pPr>
      <w:r>
        <w:t>3.</w:t>
      </w:r>
      <w:r>
        <w:t>学院组织学生测评时不得出现拉票或通过暗示性语言要求学生打高分的行为，如有举报一经查实，根据辅导员工作条例相关规定予以处理。</w:t>
      </w:r>
    </w:p>
    <w:p w:rsidR="00D71012" w:rsidRDefault="00DE292E">
      <w:pPr>
        <w:pStyle w:val="a3"/>
        <w:widowControl/>
        <w:spacing w:before="150" w:beforeAutospacing="0" w:afterAutospacing="0"/>
        <w:ind w:firstLineChars="200" w:firstLine="480"/>
      </w:pPr>
      <w:r>
        <w:rPr>
          <w:rFonts w:hint="eastAsia"/>
        </w:rPr>
        <w:t>4.</w:t>
      </w:r>
      <w:r>
        <w:rPr>
          <w:rFonts w:hint="eastAsia"/>
        </w:rPr>
        <w:t>本次测评时间安排较紧，请组织学生务必在规定时间内完成测评。</w:t>
      </w:r>
    </w:p>
    <w:p w:rsidR="00D71012" w:rsidRDefault="00DE292E">
      <w:pPr>
        <w:pStyle w:val="a3"/>
        <w:widowControl/>
        <w:spacing w:before="150" w:beforeAutospacing="0" w:afterAutospacing="0"/>
        <w:ind w:firstLineChars="200" w:firstLine="480"/>
      </w:pPr>
      <w:r>
        <w:t>五、测评操作办法：</w:t>
      </w:r>
    </w:p>
    <w:p w:rsidR="00D71012" w:rsidRDefault="00DE292E">
      <w:pPr>
        <w:pStyle w:val="a3"/>
        <w:widowControl/>
        <w:spacing w:before="150" w:beforeAutospacing="0" w:afterAutospacing="0"/>
        <w:ind w:firstLineChars="200" w:firstLine="480"/>
      </w:pPr>
      <w:r>
        <w:t>（一）手机端测评操作步骤</w:t>
      </w:r>
    </w:p>
    <w:p w:rsidR="00D71012" w:rsidRDefault="00DE292E">
      <w:pPr>
        <w:pStyle w:val="a3"/>
        <w:widowControl/>
        <w:spacing w:before="150" w:beforeAutospacing="0" w:afterAutospacing="0"/>
        <w:ind w:firstLineChars="200" w:firstLine="480"/>
      </w:pPr>
      <w:r>
        <w:t>1.</w:t>
      </w:r>
      <w:r>
        <w:t>打开手机</w:t>
      </w:r>
      <w:r>
        <w:t>UC</w:t>
      </w:r>
      <w:r>
        <w:t>浏览器，进入</w:t>
      </w:r>
      <w:r>
        <w:t>“</w:t>
      </w:r>
      <w:r>
        <w:t>徐州工程学</w:t>
      </w:r>
      <w:r>
        <w:t>院</w:t>
      </w:r>
      <w:r>
        <w:t>”</w:t>
      </w:r>
      <w:r>
        <w:t>（</w:t>
      </w:r>
      <w:r>
        <w:t>www.xzit.edu.cn</w:t>
      </w:r>
      <w:r>
        <w:t>）官方网站。</w:t>
      </w:r>
    </w:p>
    <w:p w:rsidR="00D71012" w:rsidRDefault="00DE292E">
      <w:pPr>
        <w:pStyle w:val="a3"/>
        <w:widowControl/>
        <w:spacing w:before="150" w:beforeAutospacing="0" w:afterAutospacing="0"/>
        <w:ind w:firstLineChars="200" w:firstLine="480"/>
      </w:pPr>
      <w:r>
        <w:t>2.</w:t>
      </w:r>
      <w:r>
        <w:t>在学</w:t>
      </w:r>
      <w:proofErr w:type="gramStart"/>
      <w:r>
        <w:t>校官网</w:t>
      </w:r>
      <w:proofErr w:type="gramEnd"/>
      <w:r>
        <w:t>首页</w:t>
      </w:r>
      <w:r>
        <w:t>“</w:t>
      </w:r>
      <w:r>
        <w:t>快速导航</w:t>
      </w:r>
      <w:r>
        <w:t>”</w:t>
      </w:r>
      <w:r>
        <w:t>栏目中点击</w:t>
      </w:r>
      <w:r>
        <w:t>“</w:t>
      </w:r>
      <w:r>
        <w:t>信息门户</w:t>
      </w:r>
      <w:r>
        <w:t>”</w:t>
      </w:r>
      <w:r>
        <w:t>，登录个人账号（用户名为个人学号，密码如未改动则为身份证后六位）。</w:t>
      </w:r>
    </w:p>
    <w:p w:rsidR="00D71012" w:rsidRDefault="00DE292E">
      <w:pPr>
        <w:pStyle w:val="a3"/>
        <w:widowControl/>
        <w:spacing w:before="150" w:beforeAutospacing="0" w:afterAutospacing="0"/>
        <w:ind w:firstLineChars="200" w:firstLine="480"/>
      </w:pPr>
      <w:r>
        <w:t>3.</w:t>
      </w:r>
      <w:r>
        <w:t>个人信息首页在</w:t>
      </w:r>
      <w:r>
        <w:t>“</w:t>
      </w:r>
      <w:r>
        <w:t>我的应用</w:t>
      </w:r>
      <w:r>
        <w:t>”</w:t>
      </w:r>
      <w:r>
        <w:t>栏目点击进入</w:t>
      </w:r>
      <w:r>
        <w:t>“</w:t>
      </w:r>
      <w:r>
        <w:t>学工系统</w:t>
      </w:r>
      <w:r>
        <w:t>”</w:t>
      </w:r>
      <w:r>
        <w:t>。</w:t>
      </w:r>
    </w:p>
    <w:p w:rsidR="00D71012" w:rsidRDefault="00DE292E">
      <w:pPr>
        <w:pStyle w:val="a3"/>
        <w:widowControl/>
        <w:spacing w:before="150" w:beforeAutospacing="0" w:afterAutospacing="0"/>
        <w:ind w:firstLineChars="200" w:firstLine="480"/>
      </w:pPr>
      <w:r>
        <w:t>4.</w:t>
      </w:r>
      <w:r>
        <w:t>在</w:t>
      </w:r>
      <w:r>
        <w:t>“</w:t>
      </w:r>
      <w:r>
        <w:t>学工系统</w:t>
      </w:r>
      <w:r>
        <w:t>”</w:t>
      </w:r>
      <w:r>
        <w:t>页面上方栏目中点击</w:t>
      </w:r>
      <w:r>
        <w:t>“</w:t>
      </w:r>
      <w:r>
        <w:t>考核管理</w:t>
      </w:r>
      <w:r>
        <w:t>”</w:t>
      </w:r>
      <w:r>
        <w:t>，在评分列表里选中</w:t>
      </w:r>
      <w:r>
        <w:t>“20</w:t>
      </w:r>
      <w:r>
        <w:rPr>
          <w:rFonts w:hint="eastAsia"/>
        </w:rPr>
        <w:t>20</w:t>
      </w:r>
      <w:r>
        <w:t>年辅导员工作考核学生满意度测评</w:t>
      </w:r>
      <w:r>
        <w:t>”</w:t>
      </w:r>
      <w:r>
        <w:t>，点击</w:t>
      </w:r>
      <w:r>
        <w:t>“</w:t>
      </w:r>
      <w:r>
        <w:t>开始评分</w:t>
      </w:r>
      <w:r>
        <w:t>”</w:t>
      </w:r>
      <w:r>
        <w:t>，选中辅导员，点击</w:t>
      </w:r>
      <w:r>
        <w:t>“</w:t>
      </w:r>
      <w:r>
        <w:t>评分</w:t>
      </w:r>
      <w:r>
        <w:t>”</w:t>
      </w:r>
      <w:r>
        <w:t>，开始测评，测评结束后点击提交。</w:t>
      </w:r>
    </w:p>
    <w:p w:rsidR="00D71012" w:rsidRDefault="00DE292E">
      <w:pPr>
        <w:pStyle w:val="a3"/>
        <w:widowControl/>
        <w:spacing w:before="150" w:beforeAutospacing="0" w:afterAutospacing="0"/>
        <w:ind w:firstLineChars="200" w:firstLine="480"/>
      </w:pPr>
      <w:r>
        <w:lastRenderedPageBreak/>
        <w:t>（二）电脑网页端测评步骤：</w:t>
      </w:r>
    </w:p>
    <w:p w:rsidR="00D71012" w:rsidRDefault="00DE292E">
      <w:pPr>
        <w:pStyle w:val="a3"/>
        <w:widowControl/>
        <w:spacing w:before="150" w:beforeAutospacing="0" w:afterAutospacing="0"/>
        <w:ind w:firstLineChars="200" w:firstLine="480"/>
      </w:pPr>
      <w:r>
        <w:t>1.</w:t>
      </w:r>
      <w:r>
        <w:t>打开</w:t>
      </w:r>
      <w:r>
        <w:t>“</w:t>
      </w:r>
      <w:r>
        <w:t>徐州工程学院</w:t>
      </w:r>
      <w:r>
        <w:t>”</w:t>
      </w:r>
      <w:r>
        <w:t>官方网站。</w:t>
      </w:r>
    </w:p>
    <w:p w:rsidR="00D71012" w:rsidRDefault="00DE292E">
      <w:pPr>
        <w:pStyle w:val="a3"/>
        <w:widowControl/>
        <w:spacing w:before="150" w:beforeAutospacing="0" w:afterAutospacing="0"/>
        <w:ind w:firstLineChars="200" w:firstLine="480"/>
      </w:pPr>
      <w:r>
        <w:t>2.</w:t>
      </w:r>
      <w:r>
        <w:t>点击网站下方</w:t>
      </w:r>
      <w:r>
        <w:t>“</w:t>
      </w:r>
      <w:r>
        <w:t>信息门户</w:t>
      </w:r>
      <w:r>
        <w:t>”</w:t>
      </w:r>
      <w:r>
        <w:t>（暂不</w:t>
      </w:r>
      <w:r>
        <w:t>支持遨游和火狐浏览器），登录个人账号（用户名为个人学号，密码如未改动则为身份证后六位）。</w:t>
      </w:r>
    </w:p>
    <w:p w:rsidR="00D71012" w:rsidRDefault="00DE292E">
      <w:pPr>
        <w:pStyle w:val="a3"/>
        <w:widowControl/>
        <w:spacing w:before="150" w:beforeAutospacing="0" w:afterAutospacing="0"/>
        <w:ind w:firstLineChars="200" w:firstLine="480"/>
      </w:pPr>
      <w:r>
        <w:t>3.</w:t>
      </w:r>
      <w:r>
        <w:t>个人信息首页在</w:t>
      </w:r>
      <w:r>
        <w:t>“</w:t>
      </w:r>
      <w:r>
        <w:t>我的应用</w:t>
      </w:r>
      <w:r>
        <w:t>”</w:t>
      </w:r>
      <w:r>
        <w:t>栏目点击进入</w:t>
      </w:r>
      <w:r>
        <w:t>“</w:t>
      </w:r>
      <w:r>
        <w:t>学工系统</w:t>
      </w:r>
      <w:r>
        <w:t>”</w:t>
      </w:r>
      <w:r>
        <w:t>。</w:t>
      </w:r>
    </w:p>
    <w:p w:rsidR="00D71012" w:rsidRDefault="00DE292E">
      <w:pPr>
        <w:pStyle w:val="a3"/>
        <w:widowControl/>
        <w:spacing w:before="150" w:beforeAutospacing="0" w:afterAutospacing="0"/>
        <w:ind w:firstLineChars="200" w:firstLine="480"/>
      </w:pPr>
      <w:r>
        <w:t>4.</w:t>
      </w:r>
      <w:r>
        <w:t>在</w:t>
      </w:r>
      <w:r>
        <w:t>“</w:t>
      </w:r>
      <w:r>
        <w:t>学工系统</w:t>
      </w:r>
      <w:r>
        <w:t>”</w:t>
      </w:r>
      <w:r>
        <w:t>页面上方栏目中点击</w:t>
      </w:r>
      <w:r>
        <w:t>“</w:t>
      </w:r>
      <w:r>
        <w:t>考核管理</w:t>
      </w:r>
      <w:r>
        <w:t>”</w:t>
      </w:r>
      <w:r>
        <w:t>，在评分列表里选中</w:t>
      </w:r>
      <w:r>
        <w:t>“20</w:t>
      </w:r>
      <w:r>
        <w:rPr>
          <w:rFonts w:hint="eastAsia"/>
        </w:rPr>
        <w:t>20</w:t>
      </w:r>
      <w:r>
        <w:t>年辅导员工作考核学生满意度测评</w:t>
      </w:r>
      <w:r>
        <w:t>”</w:t>
      </w:r>
      <w:r>
        <w:t>，点击</w:t>
      </w:r>
      <w:r>
        <w:t>“</w:t>
      </w:r>
      <w:r>
        <w:t>开始评分</w:t>
      </w:r>
      <w:r>
        <w:t>”</w:t>
      </w:r>
      <w:r>
        <w:t>，选中辅导员，点击</w:t>
      </w:r>
      <w:r>
        <w:t>“</w:t>
      </w:r>
      <w:r>
        <w:t>评分</w:t>
      </w:r>
      <w:r>
        <w:t>”</w:t>
      </w:r>
      <w:r>
        <w:t>，开始测评，测评结束后点击提交。</w:t>
      </w:r>
    </w:p>
    <w:p w:rsidR="00D71012" w:rsidRDefault="00DE292E">
      <w:pPr>
        <w:pStyle w:val="a3"/>
        <w:widowControl/>
        <w:spacing w:before="150" w:beforeAutospacing="0" w:afterAutospacing="0"/>
        <w:ind w:firstLineChars="200" w:firstLine="480"/>
      </w:pPr>
      <w:r>
        <w:t>（三）注意事项：</w:t>
      </w:r>
    </w:p>
    <w:p w:rsidR="00D71012" w:rsidRDefault="00DE292E">
      <w:pPr>
        <w:pStyle w:val="a3"/>
        <w:widowControl/>
        <w:spacing w:before="150" w:beforeAutospacing="0" w:afterAutospacing="0"/>
        <w:ind w:firstLineChars="200" w:firstLine="480"/>
      </w:pPr>
      <w:r>
        <w:t>如</w:t>
      </w:r>
      <w:r>
        <w:t>“</w:t>
      </w:r>
      <w:r>
        <w:t>学生基本信息</w:t>
      </w:r>
      <w:r>
        <w:t>”</w:t>
      </w:r>
      <w:r>
        <w:t>未填写完整应补充；带有</w:t>
      </w:r>
      <w:r>
        <w:t>“*”</w:t>
      </w:r>
      <w:r>
        <w:t>标志必须填写，并提交后才能进入测评打分。</w:t>
      </w:r>
    </w:p>
    <w:p w:rsidR="00D71012" w:rsidRDefault="00DE292E">
      <w:pPr>
        <w:pStyle w:val="a3"/>
        <w:widowControl/>
        <w:spacing w:before="150" w:beforeAutospacing="0" w:afterAutospacing="0"/>
        <w:ind w:firstLineChars="200" w:firstLine="480"/>
      </w:pPr>
      <w:r>
        <w:t>（四）相关说明：</w:t>
      </w:r>
    </w:p>
    <w:p w:rsidR="00D71012" w:rsidRDefault="00DE292E">
      <w:pPr>
        <w:pStyle w:val="a3"/>
        <w:widowControl/>
        <w:spacing w:before="150" w:beforeAutospacing="0" w:afterAutospacing="0"/>
        <w:ind w:firstLineChars="200" w:firstLine="480"/>
      </w:pPr>
      <w:r>
        <w:t>1</w:t>
      </w:r>
      <w:r>
        <w:t>、学生密码通过这四种方法找回：密码提示问题、保密邮箱、绑定手机和申诉。如果没有设置过通过密码提示问题、通过保密邮箱和通过绑定手机三种方式都无法找回。只好选择</w:t>
      </w:r>
      <w:r>
        <w:t>“</w:t>
      </w:r>
      <w:r>
        <w:t>通过申诉</w:t>
      </w:r>
      <w:r>
        <w:t>”</w:t>
      </w:r>
      <w:r>
        <w:t>找回。申诉的结果就发至手机或邮箱的动态，请注意查收。请认真阅读</w:t>
      </w:r>
      <w:hyperlink r:id="rId5" w:tgtFrame="http://xsc.xzit.edu.cn/f0/ff/c1723a127231/_blank" w:history="1">
        <w:r>
          <w:t>http://ca.xzit.edu.cn/zfca/login</w:t>
        </w:r>
      </w:hyperlink>
      <w:r>
        <w:t>《统一身份认证中心》登录说明内容。</w:t>
      </w:r>
    </w:p>
    <w:p w:rsidR="00D71012" w:rsidRDefault="00DE292E">
      <w:pPr>
        <w:pStyle w:val="a3"/>
        <w:widowControl/>
        <w:spacing w:before="150" w:beforeAutospacing="0" w:afterAutospacing="0"/>
        <w:ind w:firstLineChars="200" w:firstLine="480"/>
      </w:pPr>
      <w:r>
        <w:t>2</w:t>
      </w:r>
      <w:r>
        <w:t>、登录用户名为学生学号，该号码即为学生的统一身份认证码，具体可以到徐州工程</w:t>
      </w:r>
      <w:proofErr w:type="gramStart"/>
      <w:r>
        <w:t>学院微信企业</w:t>
      </w:r>
      <w:proofErr w:type="gramEnd"/>
      <w:r>
        <w:t>号</w:t>
      </w:r>
      <w:r>
        <w:t>“</w:t>
      </w:r>
      <w:r>
        <w:t>掌上徐工院</w:t>
      </w:r>
      <w:r>
        <w:t>”——</w:t>
      </w:r>
      <w:r>
        <w:t>微查询</w:t>
      </w:r>
      <w:r>
        <w:t>——</w:t>
      </w:r>
      <w:r>
        <w:t>我看看</w:t>
      </w:r>
      <w:r>
        <w:t>——</w:t>
      </w:r>
      <w:r>
        <w:t>本人信息中查看；初始密码为身份证后六位（如有字母均为大写）。</w:t>
      </w:r>
    </w:p>
    <w:p w:rsidR="00D71012" w:rsidRDefault="00DE292E">
      <w:pPr>
        <w:pStyle w:val="a3"/>
        <w:widowControl/>
        <w:spacing w:before="150" w:beforeAutospacing="0" w:afterAutospacing="0"/>
        <w:ind w:firstLineChars="200" w:firstLine="480"/>
        <w:rPr>
          <w:b/>
          <w:bCs w:val="0"/>
        </w:rPr>
      </w:pPr>
      <w:r>
        <w:rPr>
          <w:rFonts w:hint="eastAsia"/>
        </w:rPr>
        <w:t>3</w:t>
      </w:r>
      <w:r>
        <w:rPr>
          <w:rFonts w:hint="eastAsia"/>
        </w:rPr>
        <w:t>、其他未尽事项请联系学工</w:t>
      </w:r>
      <w:proofErr w:type="gramStart"/>
      <w:r>
        <w:rPr>
          <w:rFonts w:hint="eastAsia"/>
        </w:rPr>
        <w:t>部思想</w:t>
      </w:r>
      <w:proofErr w:type="gramEnd"/>
      <w:r>
        <w:rPr>
          <w:rFonts w:hint="eastAsia"/>
        </w:rPr>
        <w:t>教育科马老师，</w:t>
      </w:r>
      <w:r>
        <w:rPr>
          <w:rFonts w:hint="eastAsia"/>
        </w:rPr>
        <w:t>QQ37565177</w:t>
      </w:r>
      <w:r>
        <w:rPr>
          <w:rFonts w:hint="eastAsia"/>
        </w:rPr>
        <w:t>。</w:t>
      </w:r>
    </w:p>
    <w:sectPr w:rsidR="00D71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0186592"/>
    <w:rsid w:val="00D71012"/>
    <w:rsid w:val="00DE292E"/>
    <w:rsid w:val="00DF2637"/>
    <w:rsid w:val="16B92BA0"/>
    <w:rsid w:val="1CED0B77"/>
    <w:rsid w:val="2D3334AE"/>
    <w:rsid w:val="40D453A6"/>
    <w:rsid w:val="4608547D"/>
    <w:rsid w:val="481347A0"/>
    <w:rsid w:val="4BCC2871"/>
    <w:rsid w:val="50186592"/>
    <w:rsid w:val="5C695F4E"/>
    <w:rsid w:val="6BCF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0C626"/>
  <w15:docId w15:val="{DBCF1234-BFD7-4718-87AF-C170D03E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宋体"/>
      <w:bCs/>
      <w:kern w:val="44"/>
      <w:sz w:val="24"/>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line="26" w:lineRule="atLeast"/>
      <w:jc w:val="left"/>
    </w:pPr>
    <w:rPr>
      <w:rFonts w:cs="Times New Roman"/>
      <w:kern w:val="0"/>
    </w:rPr>
  </w:style>
  <w:style w:type="character" w:styleId="a4">
    <w:name w:val="Strong"/>
    <w:basedOn w:val="a0"/>
    <w:qFormat/>
    <w:rPr>
      <w:b/>
    </w:rPr>
  </w:style>
  <w:style w:type="character" w:styleId="a5">
    <w:name w:val="FollowedHyperlink"/>
    <w:basedOn w:val="a0"/>
    <w:rPr>
      <w:color w:val="3B3B3B"/>
      <w:u w:val="none"/>
    </w:rPr>
  </w:style>
  <w:style w:type="character" w:styleId="a6">
    <w:name w:val="Emphasis"/>
    <w:basedOn w:val="a0"/>
    <w:qFormat/>
    <w:rPr>
      <w:b/>
    </w:rPr>
  </w:style>
  <w:style w:type="character" w:styleId="HTML">
    <w:name w:val="HTML Definition"/>
    <w:basedOn w:val="a0"/>
    <w:qFormat/>
  </w:style>
  <w:style w:type="character" w:styleId="HTML0">
    <w:name w:val="HTML Variable"/>
    <w:basedOn w:val="a0"/>
    <w:qFormat/>
  </w:style>
  <w:style w:type="character" w:styleId="a7">
    <w:name w:val="Hyperlink"/>
    <w:basedOn w:val="a0"/>
    <w:qFormat/>
    <w:rPr>
      <w:color w:val="3B3B3B"/>
      <w:u w:val="none"/>
    </w:rPr>
  </w:style>
  <w:style w:type="character" w:styleId="HTML1">
    <w:name w:val="HTML Code"/>
    <w:basedOn w:val="a0"/>
    <w:qFormat/>
    <w:rPr>
      <w:rFonts w:ascii="Courier New" w:hAnsi="Courier New"/>
      <w:sz w:val="20"/>
    </w:rPr>
  </w:style>
  <w:style w:type="character" w:styleId="HTML2">
    <w:name w:val="HTML Cite"/>
    <w:basedOn w:val="a0"/>
    <w:qFormat/>
  </w:style>
  <w:style w:type="character" w:styleId="HTML3">
    <w:name w:val="HTML Keyboard"/>
    <w:basedOn w:val="a0"/>
    <w:qFormat/>
    <w:rPr>
      <w:rFonts w:ascii="Courier New" w:hAnsi="Courier New"/>
      <w:sz w:val="20"/>
    </w:rPr>
  </w:style>
  <w:style w:type="character" w:styleId="HTML4">
    <w:name w:val="HTML Sample"/>
    <w:basedOn w:val="a0"/>
    <w:qFormat/>
    <w:rPr>
      <w:rFonts w:ascii="Courier New" w:hAnsi="Courier New"/>
    </w:rPr>
  </w:style>
  <w:style w:type="character" w:customStyle="1" w:styleId="item-name">
    <w:name w:val="item-name"/>
    <w:basedOn w:val="a0"/>
    <w:qFormat/>
  </w:style>
  <w:style w:type="character" w:customStyle="1" w:styleId="item-name1">
    <w:name w:val="item-name1"/>
    <w:basedOn w:val="a0"/>
    <w:qFormat/>
  </w:style>
  <w:style w:type="character" w:customStyle="1" w:styleId="newstitle10">
    <w:name w:val="news_title10"/>
    <w:basedOn w:val="a0"/>
    <w:qFormat/>
  </w:style>
  <w:style w:type="character" w:customStyle="1" w:styleId="pubdate-day">
    <w:name w:val="pubdate-day"/>
    <w:basedOn w:val="a0"/>
    <w:qFormat/>
    <w:rPr>
      <w:shd w:val="clear" w:color="auto" w:fill="F2F2F2"/>
    </w:rPr>
  </w:style>
  <w:style w:type="character" w:customStyle="1" w:styleId="column-name18">
    <w:name w:val="column-name18"/>
    <w:basedOn w:val="a0"/>
    <w:qFormat/>
    <w:rPr>
      <w:color w:val="0F429B"/>
    </w:rPr>
  </w:style>
  <w:style w:type="character" w:customStyle="1" w:styleId="newsmeta">
    <w:name w:val="news_meta"/>
    <w:basedOn w:val="a0"/>
    <w:qFormat/>
    <w:rPr>
      <w:color w:val="9C9C9C"/>
    </w:rPr>
  </w:style>
  <w:style w:type="character" w:customStyle="1" w:styleId="pubdate-month">
    <w:name w:val="pubdate-month"/>
    <w:basedOn w:val="a0"/>
    <w:qFormat/>
    <w:rPr>
      <w:color w:val="FFFFFF"/>
      <w:sz w:val="24"/>
      <w:szCs w:val="24"/>
      <w:shd w:val="clear" w:color="auto" w:fil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ca.xzit.edu.cn/zfca/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云舒</dc:creator>
  <cp:lastModifiedBy>xsc</cp:lastModifiedBy>
  <cp:revision>3</cp:revision>
  <cp:lastPrinted>2020-12-22T02:30:00Z</cp:lastPrinted>
  <dcterms:created xsi:type="dcterms:W3CDTF">2020-12-22T02:18:00Z</dcterms:created>
  <dcterms:modified xsi:type="dcterms:W3CDTF">2020-12-22T08:12:00Z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