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800" w:hanging="1800"/>
        <w:jc w:val="center"/>
        <w:rPr>
          <w:rFonts w:ascii="华文中宋" w:hAnsi="华文中宋" w:eastAsia="华文中宋"/>
          <w:b/>
          <w:bCs/>
          <w:spacing w:val="-2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-20"/>
          <w:sz w:val="36"/>
          <w:szCs w:val="36"/>
          <w:lang w:val="en-US" w:eastAsia="zh-CN"/>
        </w:rPr>
        <w:t>大学生素养提升“五个一”工程专项课题中期</w:t>
      </w:r>
      <w:r>
        <w:rPr>
          <w:rFonts w:hint="eastAsia" w:ascii="华文中宋" w:hAnsi="华文中宋" w:eastAsia="华文中宋"/>
          <w:b/>
          <w:bCs/>
          <w:spacing w:val="-20"/>
          <w:sz w:val="36"/>
          <w:szCs w:val="36"/>
        </w:rPr>
        <w:t>检查报告书</w:t>
      </w:r>
    </w:p>
    <w:p>
      <w:pPr>
        <w:spacing w:before="156" w:beforeLines="50" w:line="360" w:lineRule="auto"/>
      </w:pPr>
      <w:r>
        <w:rPr>
          <w:rFonts w:hint="eastAsia" w:ascii="黑体" w:eastAsia="黑体"/>
          <w:sz w:val="32"/>
          <w:szCs w:val="32"/>
        </w:rPr>
        <w:t>一、项目基本信息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307" w:tblpY="3106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520"/>
        <w:gridCol w:w="1680"/>
        <w:gridCol w:w="1340"/>
        <w:gridCol w:w="1276"/>
        <w:gridCol w:w="850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项目名称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项目类别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</w:rPr>
              <w:t>1.重点项目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2</w:t>
            </w:r>
            <w:r>
              <w:rPr>
                <w:rFonts w:hint="eastAsia" w:ascii="仿宋_GB2312" w:eastAsia="仿宋_GB2312"/>
                <w:sz w:val="28"/>
              </w:rPr>
              <w:t>.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一般</w:t>
            </w:r>
            <w:r>
              <w:rPr>
                <w:rFonts w:hint="eastAsia" w:ascii="仿宋_GB2312" w:eastAsia="仿宋_GB2312"/>
                <w:sz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编</w:t>
            </w:r>
            <w:r>
              <w:rPr>
                <w:rFonts w:hint="eastAsia" w:ascii="仿宋_GB2312" w:eastAsia="仿宋_GB2312"/>
                <w:b/>
                <w:sz w:val="28"/>
              </w:rPr>
              <w:t>号</w:t>
            </w:r>
          </w:p>
        </w:tc>
        <w:tc>
          <w:tcPr>
            <w:tcW w:w="1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项目负责人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手机号码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2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w w:val="90"/>
                <w:sz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</w:rPr>
              <w:t>项目组成员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4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</w:rPr>
              <w:t>预期成果形式</w:t>
            </w:r>
          </w:p>
        </w:tc>
        <w:tc>
          <w:tcPr>
            <w:tcW w:w="1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w w:val="90"/>
                <w:sz w:val="28"/>
              </w:rPr>
            </w:pPr>
            <w:r>
              <w:rPr>
                <w:rFonts w:hint="eastAsia" w:ascii="仿宋_GB2312" w:eastAsia="仿宋_GB2312"/>
                <w:b/>
                <w:w w:val="90"/>
                <w:sz w:val="28"/>
              </w:rPr>
              <w:t>计划完成时间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是否能按期结项</w:t>
            </w: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>
      <w:pPr>
        <w:spacing w:before="156" w:beforeLines="50"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二、阶段性成果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7"/>
        <w:gridCol w:w="2268"/>
        <w:gridCol w:w="1193"/>
        <w:gridCol w:w="933"/>
        <w:gridCol w:w="992"/>
        <w:gridCol w:w="198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成果概况</w:t>
            </w:r>
          </w:p>
        </w:tc>
        <w:tc>
          <w:tcPr>
            <w:tcW w:w="8647" w:type="dxa"/>
            <w:gridSpan w:val="7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专著X部；论文X篇（其中核心期刊X篇，CSSCI来源期刊X篇）；调研报告X份，政策咨询报告X份（被批示采纳X份）。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成果明细（可加行）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成果名称</w:t>
            </w: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成果形式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作者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参与  完成人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发表出版、采纳批示及获奖情况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三、研究工作总结及下一步研究计划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根据《项目申请书》约定的研究内容、任务分工、进度安排开展研究工作情况；主要研究成果的学术价值、应用价值或社会影响；是否存在学术不端行为，所提交的研究成果是否存在署名及知识产权方面的争议；经费开支是否符合相关财务管理规定；下一步拟开展的工作，可能存在的困难及应对措施，能否按时完成项目全部研究任务。（字数控制在2000字左右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/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四、经费使用情况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93"/>
        <w:gridCol w:w="1559"/>
        <w:gridCol w:w="283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经费概况</w:t>
            </w:r>
          </w:p>
        </w:tc>
        <w:tc>
          <w:tcPr>
            <w:tcW w:w="864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资助经费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万元，现已使用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万元，账面余额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支出列表（单位：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万元）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1.出版/文献/信息传播/知识产权事物费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设备购置和使用费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3.调研差旅费/会议费/国际合作与交流费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 专家咨询费/劳务费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6．间接费用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五、相关单位意见</w:t>
      </w:r>
    </w:p>
    <w:tbl>
      <w:tblPr>
        <w:tblStyle w:val="5"/>
        <w:tblW w:w="897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3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7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“</w:t>
            </w:r>
            <w:r>
              <w:rPr>
                <w:rFonts w:hint="eastAsia"/>
                <w:b/>
                <w:lang w:val="en-US" w:eastAsia="zh-CN"/>
              </w:rPr>
              <w:t>五个一”工程领导小组办公室</w:t>
            </w:r>
            <w:r>
              <w:rPr>
                <w:rFonts w:hint="eastAsia"/>
                <w:b/>
              </w:rPr>
              <w:t>意见</w:t>
            </w:r>
          </w:p>
          <w:p/>
          <w:p/>
          <w:p/>
          <w:p/>
          <w:p/>
          <w:p>
            <w:r>
              <w:rPr>
                <w:rFonts w:hint="eastAsia"/>
              </w:rPr>
              <w:t>审核人：</w:t>
            </w:r>
          </w:p>
          <w:p/>
          <w:p/>
          <w:p>
            <w:r>
              <w:rPr>
                <w:rFonts w:hint="eastAsia"/>
              </w:rPr>
              <w:t xml:space="preserve">          年    月    日</w:t>
            </w:r>
          </w:p>
          <w:p/>
        </w:tc>
        <w:tc>
          <w:tcPr>
            <w:tcW w:w="450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科研处</w:t>
            </w:r>
            <w:r>
              <w:rPr>
                <w:rFonts w:hint="eastAsia"/>
                <w:b/>
              </w:rPr>
              <w:t>意见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r>
              <w:rPr>
                <w:rFonts w:hint="eastAsia"/>
              </w:rPr>
              <w:t>审核人：</w:t>
            </w:r>
          </w:p>
          <w:p/>
          <w:p/>
          <w:p>
            <w:pPr>
              <w:ind w:firstLine="1575" w:firstLineChars="750"/>
              <w:rPr>
                <w:b/>
              </w:rPr>
            </w:pPr>
            <w:r>
              <w:rPr>
                <w:rFonts w:hint="eastAsia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A2"/>
    <w:rsid w:val="0013200E"/>
    <w:rsid w:val="001D6953"/>
    <w:rsid w:val="00404DB4"/>
    <w:rsid w:val="006020DD"/>
    <w:rsid w:val="007800D3"/>
    <w:rsid w:val="007C3760"/>
    <w:rsid w:val="00882874"/>
    <w:rsid w:val="00891155"/>
    <w:rsid w:val="00925B2D"/>
    <w:rsid w:val="009E16F6"/>
    <w:rsid w:val="00A85088"/>
    <w:rsid w:val="00AF784B"/>
    <w:rsid w:val="00B80A36"/>
    <w:rsid w:val="00B96E05"/>
    <w:rsid w:val="00BC05A8"/>
    <w:rsid w:val="00BC5855"/>
    <w:rsid w:val="00BD0885"/>
    <w:rsid w:val="00CE770A"/>
    <w:rsid w:val="00E84FA2"/>
    <w:rsid w:val="00EE3D45"/>
    <w:rsid w:val="00F800B6"/>
    <w:rsid w:val="65C2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3</Pages>
  <Words>128</Words>
  <Characters>735</Characters>
  <Lines>6</Lines>
  <Paragraphs>1</Paragraphs>
  <TotalTime>0</TotalTime>
  <ScaleCrop>false</ScaleCrop>
  <LinksUpToDate>false</LinksUpToDate>
  <CharactersWithSpaces>862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2018-10-31T06:51:00Z</dcterms:created>
  <dc:creator>JSJYT User</dc:creator>
  <cp:lastModifiedBy>Administrator</cp:lastModifiedBy>
  <dcterms:modified xsi:type="dcterms:W3CDTF">2020-06-02T08:17:17Z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